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37B66B70"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657CE7">
        <w:rPr>
          <w:rFonts w:ascii="Arial" w:hAnsi="Arial" w:cs="Arial"/>
          <w:b/>
          <w:sz w:val="22"/>
          <w:szCs w:val="22"/>
        </w:rPr>
        <w:t>3322</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40F0F91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0334C">
        <w:rPr>
          <w:rFonts w:ascii="Arial" w:hAnsi="Arial" w:cs="Arial"/>
          <w:b/>
          <w:sz w:val="22"/>
          <w:szCs w:val="22"/>
        </w:rPr>
        <w:t xml:space="preserve">Reply </w:t>
      </w:r>
      <w:r w:rsidR="00822F17" w:rsidRPr="00822F17">
        <w:rPr>
          <w:rFonts w:ascii="Arial" w:hAnsi="Arial" w:cs="Arial"/>
          <w:b/>
          <w:sz w:val="22"/>
          <w:szCs w:val="22"/>
        </w:rPr>
        <w:t>LS on User Identities and Authentication Architecture</w:t>
      </w:r>
    </w:p>
    <w:p w14:paraId="06BA196E" w14:textId="3F70966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0334C">
        <w:rPr>
          <w:rFonts w:ascii="Arial" w:hAnsi="Arial" w:cs="Arial"/>
          <w:b/>
          <w:bCs/>
          <w:sz w:val="22"/>
          <w:szCs w:val="22"/>
        </w:rPr>
        <w:t>(S2-24</w:t>
      </w:r>
      <w:r w:rsidR="00686A05">
        <w:rPr>
          <w:rFonts w:ascii="Arial" w:hAnsi="Arial" w:cs="Arial"/>
          <w:b/>
          <w:bCs/>
          <w:sz w:val="22"/>
          <w:szCs w:val="22"/>
        </w:rPr>
        <w:t>073</w:t>
      </w:r>
      <w:r w:rsidR="00822F17">
        <w:rPr>
          <w:rFonts w:ascii="Arial" w:hAnsi="Arial" w:cs="Arial"/>
          <w:b/>
          <w:bCs/>
          <w:sz w:val="22"/>
          <w:szCs w:val="22"/>
        </w:rPr>
        <w:t>26</w:t>
      </w:r>
      <w:r w:rsidR="00686A05">
        <w:rPr>
          <w:rFonts w:ascii="Arial" w:hAnsi="Arial" w:cs="Arial"/>
          <w:b/>
          <w:bCs/>
          <w:sz w:val="22"/>
          <w:szCs w:val="22"/>
        </w:rPr>
        <w:t xml:space="preserve">) </w:t>
      </w:r>
      <w:r w:rsidR="00822F17" w:rsidRPr="00822F17">
        <w:rPr>
          <w:rFonts w:ascii="Arial" w:hAnsi="Arial" w:cs="Arial"/>
          <w:b/>
          <w:bCs/>
          <w:sz w:val="22"/>
          <w:szCs w:val="22"/>
        </w:rPr>
        <w:t>on User Identities and Authentication Architecture</w:t>
      </w:r>
    </w:p>
    <w:p w14:paraId="2C6E4D6E" w14:textId="54EC08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F2871" w:rsidRPr="00BF2871">
        <w:rPr>
          <w:rFonts w:ascii="Arial" w:hAnsi="Arial" w:cs="Arial"/>
          <w:b/>
          <w:bCs/>
          <w:sz w:val="22"/>
          <w:szCs w:val="22"/>
        </w:rPr>
        <w:t>Rel-19</w:t>
      </w:r>
    </w:p>
    <w:bookmarkEnd w:id="2"/>
    <w:bookmarkEnd w:id="3"/>
    <w:bookmarkEnd w:id="4"/>
    <w:p w14:paraId="1E9D3ED8" w14:textId="0EE3CC5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F3D35" w:rsidRPr="00AF3D35">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597FE8A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3752C5">
        <w:rPr>
          <w:rFonts w:ascii="Arial" w:hAnsi="Arial" w:cs="Arial"/>
          <w:b/>
          <w:sz w:val="22"/>
          <w:szCs w:val="22"/>
        </w:rPr>
        <w:t xml:space="preserve">Qualcomm Incorporated (to be </w:t>
      </w:r>
      <w:r w:rsidR="003752C5" w:rsidRPr="003752C5">
        <w:rPr>
          <w:rFonts w:ascii="Arial" w:hAnsi="Arial" w:cs="Arial"/>
          <w:b/>
          <w:sz w:val="22"/>
          <w:szCs w:val="22"/>
          <w:highlight w:val="yellow"/>
        </w:rPr>
        <w:t>SA3</w:t>
      </w:r>
      <w:r w:rsidR="003752C5">
        <w:rPr>
          <w:rFonts w:ascii="Arial" w:hAnsi="Arial" w:cs="Arial"/>
          <w:b/>
          <w:sz w:val="22"/>
          <w:szCs w:val="22"/>
        </w:rPr>
        <w:t>)</w:t>
      </w:r>
      <w:bookmarkEnd w:id="5"/>
      <w:bookmarkEnd w:id="6"/>
      <w:bookmarkEnd w:id="7"/>
    </w:p>
    <w:p w14:paraId="2548326B" w14:textId="1C2A47B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752C5">
        <w:rPr>
          <w:rFonts w:ascii="Arial" w:hAnsi="Arial" w:cs="Arial"/>
          <w:b/>
          <w:bCs/>
          <w:sz w:val="22"/>
          <w:szCs w:val="22"/>
        </w:rPr>
        <w:t>SA2</w:t>
      </w:r>
    </w:p>
    <w:p w14:paraId="5DC2ED77" w14:textId="456C890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752C5">
        <w:rPr>
          <w:rFonts w:ascii="Arial" w:hAnsi="Arial" w:cs="Arial"/>
          <w:b/>
          <w:bCs/>
          <w:sz w:val="22"/>
          <w:szCs w:val="22"/>
        </w:rPr>
        <w:t>SA3-LI</w:t>
      </w:r>
      <w:r w:rsidR="003435B3">
        <w:rPr>
          <w:rFonts w:ascii="Arial" w:hAnsi="Arial" w:cs="Arial"/>
          <w:b/>
          <w:bCs/>
          <w:sz w:val="22"/>
          <w:szCs w:val="22"/>
        </w:rPr>
        <w:t>, SA1</w:t>
      </w:r>
    </w:p>
    <w:bookmarkEnd w:id="8"/>
    <w:bookmarkEnd w:id="9"/>
    <w:p w14:paraId="1A1CC9B8" w14:textId="77777777" w:rsidR="00B97703" w:rsidRDefault="00B97703">
      <w:pPr>
        <w:spacing w:after="60"/>
        <w:ind w:left="1985" w:hanging="1985"/>
        <w:rPr>
          <w:rFonts w:ascii="Arial" w:hAnsi="Arial" w:cs="Arial"/>
          <w:bCs/>
        </w:rPr>
      </w:pPr>
    </w:p>
    <w:p w14:paraId="5D73695D" w14:textId="478D75D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752C5">
        <w:rPr>
          <w:rFonts w:ascii="Arial" w:hAnsi="Arial" w:cs="Arial"/>
          <w:b/>
          <w:bCs/>
          <w:sz w:val="22"/>
          <w:szCs w:val="22"/>
        </w:rPr>
        <w:t xml:space="preserve">Adrian </w:t>
      </w:r>
      <w:r w:rsidR="005134A1">
        <w:rPr>
          <w:rFonts w:ascii="Arial" w:hAnsi="Arial" w:cs="Arial"/>
          <w:b/>
          <w:bCs/>
          <w:sz w:val="22"/>
          <w:szCs w:val="22"/>
        </w:rPr>
        <w:t>E</w:t>
      </w:r>
      <w:r w:rsidR="003752C5">
        <w:rPr>
          <w:rFonts w:ascii="Arial" w:hAnsi="Arial" w:cs="Arial"/>
          <w:b/>
          <w:bCs/>
          <w:sz w:val="22"/>
          <w:szCs w:val="22"/>
        </w:rPr>
        <w:t>scott</w:t>
      </w:r>
    </w:p>
    <w:p w14:paraId="5C701869" w14:textId="162A00D6" w:rsidR="00B97703" w:rsidRDefault="00B97703" w:rsidP="005134A1">
      <w:pPr>
        <w:spacing w:after="60"/>
        <w:ind w:left="1985" w:hanging="1985"/>
        <w:rPr>
          <w:rFonts w:ascii="Arial" w:hAnsi="Arial" w:cs="Arial"/>
          <w:b/>
          <w:bCs/>
          <w:sz w:val="22"/>
          <w:szCs w:val="22"/>
        </w:rPr>
      </w:pPr>
      <w:r>
        <w:rPr>
          <w:rFonts w:ascii="Arial" w:hAnsi="Arial" w:cs="Arial"/>
          <w:b/>
          <w:bCs/>
          <w:sz w:val="22"/>
          <w:szCs w:val="22"/>
        </w:rPr>
        <w:tab/>
      </w:r>
      <w:r w:rsidR="005134A1">
        <w:rPr>
          <w:rFonts w:ascii="Arial" w:hAnsi="Arial" w:cs="Arial"/>
          <w:b/>
          <w:bCs/>
          <w:sz w:val="22"/>
          <w:szCs w:val="22"/>
        </w:rPr>
        <w:t>aescott@qti.qualcomm.com</w:t>
      </w:r>
    </w:p>
    <w:p w14:paraId="34B7DDFD" w14:textId="77777777" w:rsidR="005134A1" w:rsidRPr="004E3939" w:rsidRDefault="005134A1" w:rsidP="005134A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67DF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134A1" w:rsidRPr="005134A1">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BA8E293" w:rsidR="00B97703" w:rsidRPr="005D4527" w:rsidRDefault="004469E5" w:rsidP="000F6242">
      <w:r w:rsidRPr="005D4527">
        <w:t>SA3 thank SA2 for their LS (S3-24</w:t>
      </w:r>
      <w:r w:rsidR="004D300D" w:rsidRPr="005D4527">
        <w:t>073</w:t>
      </w:r>
      <w:r w:rsidR="003435B3">
        <w:t>26</w:t>
      </w:r>
      <w:r w:rsidR="004D300D" w:rsidRPr="005D4527">
        <w:t>/S3-24</w:t>
      </w:r>
      <w:r w:rsidR="00276E21">
        <w:t>2722</w:t>
      </w:r>
      <w:r w:rsidR="004D300D" w:rsidRPr="005D4527">
        <w:t xml:space="preserve">) on </w:t>
      </w:r>
      <w:r w:rsidR="003435B3" w:rsidRPr="003435B3">
        <w:t>User Identities and Authentication Architecture</w:t>
      </w:r>
      <w:r w:rsidR="004D300D" w:rsidRPr="005D4527">
        <w:t xml:space="preserve">. </w:t>
      </w:r>
    </w:p>
    <w:p w14:paraId="693F1EE1" w14:textId="31A334B2" w:rsidR="004D300D" w:rsidRDefault="004D300D" w:rsidP="000F6242">
      <w:r w:rsidRPr="005D4527">
        <w:t xml:space="preserve">In that LS, </w:t>
      </w:r>
      <w:r w:rsidR="00291F7C" w:rsidRPr="005D4527">
        <w:t xml:space="preserve">SA2 asks </w:t>
      </w:r>
      <w:r w:rsidR="00753DDC" w:rsidRPr="005D4527">
        <w:t xml:space="preserve">SA3 </w:t>
      </w:r>
      <w:r w:rsidR="003435B3">
        <w:t>three</w:t>
      </w:r>
      <w:r w:rsidR="00753DDC" w:rsidRPr="005D4527">
        <w:t xml:space="preserve"> question</w:t>
      </w:r>
      <w:r w:rsidR="005E08A8">
        <w:t>s (1a, 1b and 2) and SA</w:t>
      </w:r>
      <w:r w:rsidR="00BB6E99">
        <w:t>3</w:t>
      </w:r>
      <w:r w:rsidR="005E08A8">
        <w:t xml:space="preserve"> would like to provide the following responses</w:t>
      </w:r>
      <w:r w:rsidR="00753DDC" w:rsidRPr="005D4527">
        <w:t>:</w:t>
      </w:r>
    </w:p>
    <w:p w14:paraId="79E51482" w14:textId="77777777" w:rsidR="00631213" w:rsidRPr="00631213" w:rsidRDefault="00F14B13" w:rsidP="00631213">
      <w:pPr>
        <w:rPr>
          <w:rFonts w:ascii="Arial" w:eastAsia="Calibri" w:hAnsi="Arial" w:cs="Calibri"/>
          <w:spacing w:val="2"/>
          <w:kern w:val="2"/>
          <w:szCs w:val="22"/>
          <w:lang w:eastAsia="en-US"/>
          <w14:ligatures w14:val="standardContextual"/>
        </w:rPr>
      </w:pPr>
      <w:r w:rsidRPr="00F14B13">
        <w:rPr>
          <w:rFonts w:ascii="Arial" w:eastAsia="SimSun" w:hAnsi="Arial" w:cs="Arial"/>
          <w:b/>
          <w:bCs/>
          <w:iCs/>
          <w:lang w:eastAsia="en-US"/>
        </w:rPr>
        <w:t>Question 1a:</w:t>
      </w:r>
      <w:r w:rsidRPr="00F14B13">
        <w:rPr>
          <w:rFonts w:eastAsia="SimSun"/>
          <w:iCs/>
          <w:lang w:eastAsia="en-US"/>
        </w:rPr>
        <w:t xml:space="preserve"> </w:t>
      </w:r>
      <w:r w:rsidR="00631213" w:rsidRPr="00631213">
        <w:rPr>
          <w:rFonts w:ascii="Arial" w:eastAsia="Calibri" w:hAnsi="Arial" w:cs="Calibri"/>
          <w:spacing w:val="2"/>
          <w:kern w:val="2"/>
          <w:szCs w:val="22"/>
          <w:lang w:eastAsia="en-US"/>
          <w14:ligatures w14:val="standardContextual"/>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6450C4AC" w14:textId="77777777" w:rsidR="00631213" w:rsidRPr="00631213" w:rsidRDefault="00631213" w:rsidP="00631213">
      <w:pPr>
        <w:overflowPunct/>
        <w:spacing w:after="16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 </w:t>
      </w:r>
    </w:p>
    <w:p w14:paraId="0995E7A9" w14:textId="77777777" w:rsidR="00631213" w:rsidRPr="00631213" w:rsidRDefault="00631213" w:rsidP="00631213">
      <w:pPr>
        <w:overflowPunct/>
        <w:spacing w:after="16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While considering that the views from majority of companies being,</w:t>
      </w:r>
    </w:p>
    <w:p w14:paraId="56E4E475" w14:textId="77777777" w:rsidR="00631213" w:rsidRPr="00631213" w:rsidRDefault="00631213" w:rsidP="00631213">
      <w:pPr>
        <w:overflowPunct/>
        <w:spacing w:after="160" w:line="259" w:lineRule="auto"/>
        <w:ind w:left="720"/>
        <w:textAlignment w:val="auto"/>
        <w:rPr>
          <w:rFonts w:ascii="Arial" w:eastAsia="Calibri" w:hAnsi="Arial" w:cs="Calibri"/>
          <w:spacing w:val="2"/>
          <w:kern w:val="2"/>
          <w:szCs w:val="22"/>
          <w:lang w:eastAsia="en-US"/>
          <w14:ligatures w14:val="standardContextual"/>
        </w:rPr>
      </w:pPr>
    </w:p>
    <w:p w14:paraId="261D40D6" w14:textId="77777777" w:rsidR="00631213" w:rsidRPr="00631213" w:rsidRDefault="00631213" w:rsidP="00631213">
      <w:pPr>
        <w:numPr>
          <w:ilvl w:val="0"/>
          <w:numId w:val="8"/>
        </w:numPr>
        <w:overflowPunct/>
        <w:autoSpaceDE/>
        <w:autoSpaceDN/>
        <w:adjustRightInd/>
        <w:spacing w:after="16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 xml:space="preserve">the user identity and credentials that will be used to identify the user in HPLMN might not be stored in UICC. For example, a User Interface could be used to retrieve user identifier and credentials directly from the human </w:t>
      </w:r>
      <w:proofErr w:type="gramStart"/>
      <w:r w:rsidRPr="00631213">
        <w:rPr>
          <w:rFonts w:ascii="Arial" w:eastAsia="Calibri" w:hAnsi="Arial" w:cs="Calibri"/>
          <w:spacing w:val="2"/>
          <w:kern w:val="2"/>
          <w:szCs w:val="22"/>
          <w:lang w:eastAsia="en-US"/>
          <w14:ligatures w14:val="standardContextual"/>
        </w:rPr>
        <w:t>user;</w:t>
      </w:r>
      <w:proofErr w:type="gramEnd"/>
      <w:r w:rsidRPr="00631213">
        <w:rPr>
          <w:rFonts w:ascii="Arial" w:eastAsia="Calibri" w:hAnsi="Arial" w:cs="Calibri"/>
          <w:spacing w:val="2"/>
          <w:kern w:val="2"/>
          <w:szCs w:val="22"/>
          <w:lang w:eastAsia="en-US"/>
          <w14:ligatures w14:val="standardContextual"/>
        </w:rPr>
        <w:t xml:space="preserve"> or the User Interface could identify the human (e.g., based on biometric authentication) and related human user identifier and credentials could be retrieved by the operating system (e.g., from the UICC or other local storage).</w:t>
      </w:r>
    </w:p>
    <w:p w14:paraId="4B4D0D89" w14:textId="77777777" w:rsidR="00631213" w:rsidRPr="00631213" w:rsidRDefault="00631213" w:rsidP="00631213">
      <w:pPr>
        <w:overflowPunct/>
        <w:spacing w:after="160" w:line="259" w:lineRule="auto"/>
        <w:ind w:left="720"/>
        <w:textAlignment w:val="auto"/>
        <w:rPr>
          <w:rFonts w:ascii="Arial" w:eastAsia="Calibri" w:hAnsi="Arial" w:cs="Calibri"/>
          <w:spacing w:val="2"/>
          <w:kern w:val="2"/>
          <w:szCs w:val="22"/>
          <w:lang w:eastAsia="en-US"/>
          <w14:ligatures w14:val="standardContextual"/>
        </w:rPr>
      </w:pPr>
    </w:p>
    <w:p w14:paraId="660D18A9" w14:textId="77777777" w:rsidR="00631213" w:rsidRPr="00631213" w:rsidRDefault="00631213" w:rsidP="00631213">
      <w:pPr>
        <w:numPr>
          <w:ilvl w:val="0"/>
          <w:numId w:val="8"/>
        </w:numPr>
        <w:overflowPunct/>
        <w:autoSpaceDE/>
        <w:autoSpaceDN/>
        <w:adjustRightInd/>
        <w:spacing w:after="16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procedures and methods similar to NSSAA will be used to authenticate the user.</w:t>
      </w:r>
    </w:p>
    <w:p w14:paraId="1F77E7B5" w14:textId="77777777" w:rsidR="00631213" w:rsidRPr="00631213" w:rsidRDefault="00631213" w:rsidP="00631213">
      <w:pPr>
        <w:overflowPunct/>
        <w:spacing w:after="16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 </w:t>
      </w:r>
    </w:p>
    <w:p w14:paraId="5600DC33" w14:textId="77777777" w:rsidR="00631213" w:rsidRPr="00631213" w:rsidRDefault="00631213" w:rsidP="00631213">
      <w:pPr>
        <w:tabs>
          <w:tab w:val="left" w:pos="5103"/>
        </w:tabs>
        <w:overflowPunct/>
        <w:autoSpaceDE/>
        <w:autoSpaceDN/>
        <w:adjustRightInd/>
        <w:spacing w:after="120" w:line="259" w:lineRule="auto"/>
        <w:textAlignment w:val="auto"/>
        <w:rPr>
          <w:rFonts w:ascii="Arial" w:eastAsia="Calibri" w:hAnsi="Arial" w:cs="Calibri"/>
          <w:spacing w:val="2"/>
          <w:kern w:val="2"/>
          <w:szCs w:val="22"/>
          <w:lang w:eastAsia="en-US"/>
          <w14:ligatures w14:val="standardContextual"/>
        </w:rPr>
      </w:pPr>
      <w:r w:rsidRPr="00631213">
        <w:rPr>
          <w:rFonts w:ascii="Arial" w:eastAsia="Calibri" w:hAnsi="Arial" w:cs="Calibri"/>
          <w:spacing w:val="2"/>
          <w:kern w:val="2"/>
          <w:szCs w:val="22"/>
          <w:lang w:eastAsia="en-US"/>
          <w14:ligatures w14:val="standardContextual"/>
        </w:rPr>
        <w:t>SA2 requests SA3 to provide feedback if their views are inline to the majority view as described above.</w:t>
      </w:r>
    </w:p>
    <w:p w14:paraId="661762DC" w14:textId="77777777" w:rsidR="008174AF" w:rsidRDefault="008174AF" w:rsidP="00615013">
      <w:pPr>
        <w:overflowPunct/>
        <w:autoSpaceDE/>
        <w:autoSpaceDN/>
        <w:adjustRightInd/>
        <w:textAlignment w:val="auto"/>
        <w:rPr>
          <w:rFonts w:eastAsia="SimSun"/>
          <w:iCs/>
          <w:lang w:eastAsia="en-US"/>
        </w:rPr>
      </w:pPr>
    </w:p>
    <w:p w14:paraId="7EC70C8C" w14:textId="2DCD7A48" w:rsidR="00F14B13" w:rsidRPr="00F14B13" w:rsidRDefault="008174AF" w:rsidP="00615013">
      <w:pPr>
        <w:overflowPunct/>
        <w:autoSpaceDE/>
        <w:autoSpaceDN/>
        <w:adjustRightInd/>
        <w:textAlignment w:val="auto"/>
        <w:rPr>
          <w:rFonts w:eastAsia="SimSun"/>
          <w:iCs/>
          <w:lang w:eastAsia="en-US"/>
        </w:rPr>
      </w:pPr>
      <w:r w:rsidRPr="008174AF">
        <w:rPr>
          <w:rFonts w:ascii="Arial" w:eastAsia="SimSun" w:hAnsi="Arial" w:cs="Arial"/>
          <w:b/>
          <w:bCs/>
          <w:iCs/>
          <w:lang w:eastAsia="en-US"/>
        </w:rPr>
        <w:t>Answer:</w:t>
      </w:r>
      <w:r>
        <w:rPr>
          <w:rFonts w:eastAsia="SimSun"/>
          <w:iCs/>
          <w:lang w:eastAsia="en-US"/>
        </w:rPr>
        <w:t xml:space="preserve"> </w:t>
      </w:r>
      <w:r w:rsidR="00615013">
        <w:rPr>
          <w:rFonts w:eastAsia="SimSun"/>
          <w:iCs/>
          <w:lang w:eastAsia="en-US"/>
        </w:rPr>
        <w:t>SA3 doe</w:t>
      </w:r>
      <w:r w:rsidR="008D71BF">
        <w:rPr>
          <w:rFonts w:eastAsia="SimSun"/>
          <w:iCs/>
          <w:lang w:eastAsia="en-US"/>
        </w:rPr>
        <w:t>s</w:t>
      </w:r>
      <w:r w:rsidR="00615013">
        <w:rPr>
          <w:rFonts w:eastAsia="SimSun"/>
          <w:iCs/>
          <w:lang w:eastAsia="en-US"/>
        </w:rPr>
        <w:t xml:space="preserve"> not agree with the majority view in SA2 </w:t>
      </w:r>
      <w:r w:rsidR="007C5BBA">
        <w:rPr>
          <w:rFonts w:eastAsia="SimSun"/>
          <w:iCs/>
          <w:lang w:eastAsia="en-US"/>
        </w:rPr>
        <w:t>that this is the correct security solution for this use case.</w:t>
      </w:r>
      <w:r w:rsidR="00615013">
        <w:rPr>
          <w:rFonts w:eastAsia="SimSun"/>
          <w:iCs/>
          <w:lang w:eastAsia="en-US"/>
        </w:rPr>
        <w:t xml:space="preserve"> </w:t>
      </w:r>
    </w:p>
    <w:p w14:paraId="35395B1C" w14:textId="77777777" w:rsidR="00F14B13" w:rsidRPr="00F14B13" w:rsidRDefault="00F14B13" w:rsidP="00F14B13">
      <w:pPr>
        <w:overflowPunct/>
        <w:autoSpaceDE/>
        <w:autoSpaceDN/>
        <w:adjustRightInd/>
        <w:textAlignment w:val="auto"/>
        <w:rPr>
          <w:rFonts w:eastAsia="SimSun"/>
          <w:iCs/>
          <w:lang w:eastAsia="en-US"/>
        </w:rPr>
      </w:pPr>
    </w:p>
    <w:p w14:paraId="73A315CC" w14:textId="77777777" w:rsidR="00AA6DA4" w:rsidRPr="00AA6DA4" w:rsidRDefault="00F14B13" w:rsidP="00AA6DA4">
      <w:pPr>
        <w:rPr>
          <w:rFonts w:ascii="Arial" w:eastAsia="Calibri" w:hAnsi="Arial" w:cs="Calibri"/>
          <w:spacing w:val="2"/>
          <w:kern w:val="2"/>
          <w:szCs w:val="22"/>
          <w:lang w:eastAsia="en-US"/>
          <w14:ligatures w14:val="standardContextual"/>
        </w:rPr>
      </w:pPr>
      <w:r w:rsidRPr="00F14B13">
        <w:rPr>
          <w:rFonts w:ascii="Arial" w:eastAsia="SimSun" w:hAnsi="Arial" w:cs="Arial"/>
          <w:b/>
          <w:bCs/>
          <w:lang w:eastAsia="en-US"/>
        </w:rPr>
        <w:lastRenderedPageBreak/>
        <w:t>Question 1b:</w:t>
      </w:r>
      <w:r w:rsidRPr="00F14B13">
        <w:rPr>
          <w:rFonts w:eastAsia="SimSun"/>
          <w:lang w:eastAsia="en-US"/>
        </w:rPr>
        <w:t xml:space="preserve"> </w:t>
      </w:r>
      <w:r w:rsidR="00AA6DA4" w:rsidRPr="00AA6DA4">
        <w:rPr>
          <w:rFonts w:ascii="Arial" w:eastAsia="Calibri" w:hAnsi="Arial" w:cs="Calibri"/>
          <w:spacing w:val="2"/>
          <w:kern w:val="2"/>
          <w:szCs w:val="22"/>
          <w:lang w:eastAsia="en-US"/>
          <w14:ligatures w14:val="standardContextual"/>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528830D7" w14:textId="77777777" w:rsidR="00AA6DA4" w:rsidRPr="00AA6DA4" w:rsidRDefault="00AA6DA4" w:rsidP="00AA6DA4">
      <w:pPr>
        <w:overflowPunct/>
        <w:spacing w:after="160" w:line="259" w:lineRule="auto"/>
        <w:textAlignment w:val="auto"/>
        <w:rPr>
          <w:rFonts w:ascii="Arial" w:eastAsia="Calibri" w:hAnsi="Arial" w:cs="Calibri"/>
          <w:spacing w:val="2"/>
          <w:kern w:val="2"/>
          <w:szCs w:val="22"/>
          <w:lang w:eastAsia="en-US"/>
          <w14:ligatures w14:val="standardContextual"/>
        </w:rPr>
      </w:pPr>
    </w:p>
    <w:p w14:paraId="4DC67A27" w14:textId="77777777" w:rsidR="00AA6DA4" w:rsidRPr="00AA6DA4" w:rsidRDefault="00AA6DA4" w:rsidP="00AA6DA4">
      <w:pPr>
        <w:numPr>
          <w:ilvl w:val="0"/>
          <w:numId w:val="8"/>
        </w:numPr>
        <w:overflowPunct/>
        <w:autoSpaceDE/>
        <w:autoSpaceDN/>
        <w:adjustRightInd/>
        <w:spacing w:after="160" w:line="259" w:lineRule="auto"/>
        <w:textAlignment w:val="auto"/>
        <w:rPr>
          <w:rFonts w:ascii="Arial" w:eastAsia="Calibri" w:hAnsi="Arial" w:cs="Calibri"/>
          <w:spacing w:val="2"/>
          <w:kern w:val="2"/>
          <w:szCs w:val="22"/>
          <w:lang w:eastAsia="en-US"/>
          <w14:ligatures w14:val="standardContextual"/>
        </w:rPr>
      </w:pPr>
      <w:r w:rsidRPr="00AA6DA4">
        <w:rPr>
          <w:rFonts w:ascii="Arial" w:eastAsia="Calibri" w:hAnsi="Arial" w:cs="Calibri"/>
          <w:spacing w:val="2"/>
          <w:kern w:val="2"/>
          <w:szCs w:val="22"/>
          <w:lang w:eastAsia="en-US"/>
          <w14:ligatures w14:val="standardContextual"/>
        </w:rPr>
        <w:t>the verification result indicating whether the User Identifier authentication is successful.</w:t>
      </w:r>
    </w:p>
    <w:p w14:paraId="71DA8FB5" w14:textId="77777777" w:rsidR="008174AF" w:rsidRDefault="008174AF" w:rsidP="00F14B13">
      <w:pPr>
        <w:overflowPunct/>
        <w:autoSpaceDE/>
        <w:autoSpaceDN/>
        <w:adjustRightInd/>
        <w:textAlignment w:val="auto"/>
        <w:rPr>
          <w:rFonts w:eastAsia="SimSun"/>
          <w:lang w:eastAsia="en-US"/>
        </w:rPr>
      </w:pPr>
    </w:p>
    <w:p w14:paraId="74690B93" w14:textId="389AA3D2" w:rsidR="00F14B13" w:rsidRPr="00F14B13" w:rsidRDefault="008174AF" w:rsidP="00F14B13">
      <w:pPr>
        <w:overflowPunct/>
        <w:autoSpaceDE/>
        <w:autoSpaceDN/>
        <w:adjustRightInd/>
        <w:textAlignment w:val="auto"/>
        <w:rPr>
          <w:rFonts w:eastAsia="SimSun"/>
          <w:lang w:eastAsia="en-US"/>
        </w:rPr>
      </w:pPr>
      <w:r w:rsidRPr="008174AF">
        <w:rPr>
          <w:rFonts w:ascii="Arial" w:eastAsia="SimSun" w:hAnsi="Arial" w:cs="Arial"/>
          <w:b/>
          <w:bCs/>
          <w:lang w:eastAsia="en-US"/>
        </w:rPr>
        <w:t>Answer:</w:t>
      </w:r>
      <w:r>
        <w:rPr>
          <w:rFonts w:eastAsia="SimSun"/>
          <w:lang w:eastAsia="en-US"/>
        </w:rPr>
        <w:t xml:space="preserve"> </w:t>
      </w:r>
      <w:r w:rsidR="0075157A">
        <w:rPr>
          <w:rFonts w:eastAsia="SimSun"/>
          <w:lang w:eastAsia="en-US"/>
        </w:rPr>
        <w:t xml:space="preserve">In the case that a user identity is authenticated by the </w:t>
      </w:r>
      <w:r>
        <w:rPr>
          <w:rFonts w:eastAsia="SimSun"/>
          <w:lang w:eastAsia="en-US"/>
        </w:rPr>
        <w:t>network</w:t>
      </w:r>
      <w:r w:rsidR="0075157A">
        <w:rPr>
          <w:rFonts w:eastAsia="SimSun"/>
          <w:lang w:eastAsia="en-US"/>
        </w:rPr>
        <w:t xml:space="preserve">, the operator </w:t>
      </w:r>
      <w:r w:rsidR="001802AF">
        <w:rPr>
          <w:rFonts w:eastAsia="SimSun"/>
          <w:lang w:eastAsia="en-US"/>
        </w:rPr>
        <w:t>may</w:t>
      </w:r>
      <w:r w:rsidR="0075157A">
        <w:rPr>
          <w:rFonts w:eastAsia="SimSun"/>
          <w:lang w:eastAsia="en-US"/>
        </w:rPr>
        <w:t xml:space="preserve"> need to get user consent </w:t>
      </w:r>
      <w:r w:rsidR="007B7A4E">
        <w:rPr>
          <w:rFonts w:eastAsia="SimSun"/>
          <w:lang w:eastAsia="en-US"/>
        </w:rPr>
        <w:t>(where applicable</w:t>
      </w:r>
      <w:r w:rsidR="009869CE">
        <w:rPr>
          <w:rFonts w:eastAsia="SimSun"/>
          <w:lang w:eastAsia="en-US"/>
        </w:rPr>
        <w:t xml:space="preserve"> based on service and regula</w:t>
      </w:r>
      <w:r w:rsidR="00E45EE4">
        <w:rPr>
          <w:rFonts w:eastAsia="SimSun"/>
          <w:lang w:eastAsia="en-US"/>
        </w:rPr>
        <w:t>tory requirements</w:t>
      </w:r>
      <w:r w:rsidR="007B7A4E">
        <w:rPr>
          <w:rFonts w:eastAsia="SimSun"/>
          <w:lang w:eastAsia="en-US"/>
        </w:rPr>
        <w:t xml:space="preserve">) </w:t>
      </w:r>
      <w:r w:rsidR="0075157A">
        <w:rPr>
          <w:rFonts w:eastAsia="SimSun"/>
          <w:lang w:eastAsia="en-US"/>
        </w:rPr>
        <w:t xml:space="preserve">from the user behind the user identity that authenticated to the network. </w:t>
      </w:r>
    </w:p>
    <w:p w14:paraId="7CEDEE66" w14:textId="77777777" w:rsidR="00F14B13" w:rsidRPr="00F14B13" w:rsidRDefault="00F14B13" w:rsidP="00F14B13">
      <w:pPr>
        <w:overflowPunct/>
        <w:autoSpaceDE/>
        <w:autoSpaceDN/>
        <w:adjustRightInd/>
        <w:textAlignment w:val="auto"/>
        <w:rPr>
          <w:rFonts w:eastAsia="SimSun"/>
          <w:iCs/>
          <w:lang w:eastAsia="en-US"/>
        </w:rPr>
      </w:pPr>
    </w:p>
    <w:p w14:paraId="6739D729" w14:textId="273B6031" w:rsidR="008174AF" w:rsidRDefault="00F14B13" w:rsidP="00F73EFF">
      <w:pPr>
        <w:overflowPunct/>
        <w:autoSpaceDE/>
        <w:autoSpaceDN/>
        <w:adjustRightInd/>
        <w:textAlignment w:val="auto"/>
        <w:rPr>
          <w:rFonts w:eastAsia="SimSun"/>
          <w:lang w:eastAsia="en-US"/>
        </w:rPr>
      </w:pPr>
      <w:r w:rsidRPr="00F14B13">
        <w:rPr>
          <w:rFonts w:ascii="Arial" w:eastAsia="SimSun" w:hAnsi="Arial" w:cs="Arial"/>
          <w:b/>
          <w:bCs/>
          <w:lang w:eastAsia="en-US"/>
        </w:rPr>
        <w:t>Question 2</w:t>
      </w:r>
      <w:r w:rsidRPr="00F14B13">
        <w:rPr>
          <w:rFonts w:eastAsia="SimSun"/>
          <w:b/>
          <w:bCs/>
          <w:lang w:eastAsia="en-US"/>
        </w:rPr>
        <w:t>:</w:t>
      </w:r>
      <w:r w:rsidRPr="00F14B13">
        <w:rPr>
          <w:rFonts w:eastAsia="SimSun"/>
          <w:lang w:eastAsia="en-US"/>
        </w:rPr>
        <w:t xml:space="preserve"> </w:t>
      </w:r>
      <w:r w:rsidR="00D87A56" w:rsidRPr="00D87A56">
        <w:rPr>
          <w:rFonts w:eastAsia="SimSun"/>
          <w:lang w:eastAsia="en-US"/>
        </w:rPr>
        <w:t>Regarding Key Issue #1 of TR 23.700-32, SA2 kindly requests SA3 to provide their opinion whether there is a privacy issue if the network keeps providing SMS and IMS services to a UE when a user identifier is active with the UE subscription.</w:t>
      </w:r>
    </w:p>
    <w:p w14:paraId="3CFD80D8" w14:textId="77777777" w:rsidR="00097B39" w:rsidRDefault="00097B39" w:rsidP="00F73EFF">
      <w:pPr>
        <w:overflowPunct/>
        <w:autoSpaceDE/>
        <w:autoSpaceDN/>
        <w:adjustRightInd/>
        <w:textAlignment w:val="auto"/>
        <w:rPr>
          <w:rFonts w:eastAsia="SimSun"/>
          <w:lang w:eastAsia="en-US"/>
        </w:rPr>
      </w:pPr>
    </w:p>
    <w:p w14:paraId="232F601A" w14:textId="76779913" w:rsidR="005E08A8" w:rsidRPr="00F73EFF" w:rsidRDefault="00BD0466" w:rsidP="00F73EFF">
      <w:pPr>
        <w:overflowPunct/>
        <w:autoSpaceDE/>
        <w:autoSpaceDN/>
        <w:adjustRightInd/>
        <w:textAlignment w:val="auto"/>
        <w:rPr>
          <w:rFonts w:eastAsia="SimSun"/>
          <w:lang w:eastAsia="en-US"/>
        </w:rPr>
      </w:pPr>
      <w:r w:rsidRPr="00BD0466">
        <w:rPr>
          <w:rFonts w:ascii="Arial" w:eastAsia="SimSun" w:hAnsi="Arial" w:cs="Arial"/>
          <w:b/>
          <w:bCs/>
          <w:lang w:eastAsia="en-US"/>
        </w:rPr>
        <w:t>Answer:</w:t>
      </w:r>
      <w:r>
        <w:rPr>
          <w:rFonts w:eastAsia="SimSun"/>
          <w:lang w:eastAsia="en-US"/>
        </w:rPr>
        <w:t xml:space="preserve"> </w:t>
      </w:r>
      <w:r w:rsidR="008174AF" w:rsidRPr="00F14B13">
        <w:rPr>
          <w:rFonts w:eastAsia="SimSun"/>
          <w:lang w:eastAsia="en-US"/>
        </w:rPr>
        <w:t>Yes,</w:t>
      </w:r>
      <w:r w:rsidR="00F14B13" w:rsidRPr="00F14B13">
        <w:rPr>
          <w:rFonts w:eastAsia="SimSun"/>
          <w:lang w:eastAsia="en-US"/>
        </w:rPr>
        <w:t xml:space="preserve"> there would be a privacy issue as one user would be getting the service that belongs to another user</w:t>
      </w:r>
      <w:r w:rsidR="00A510B0">
        <w:rPr>
          <w:rFonts w:eastAsia="SimSun"/>
          <w:lang w:eastAsia="en-US"/>
        </w:rPr>
        <w:t xml:space="preserve">, which would restrict the users that could be </w:t>
      </w:r>
      <w:r w:rsidR="007C5BBA">
        <w:rPr>
          <w:rFonts w:eastAsia="SimSun"/>
          <w:lang w:eastAsia="en-US"/>
        </w:rPr>
        <w:t xml:space="preserve">related to a </w:t>
      </w:r>
      <w:r w:rsidR="008174AF">
        <w:rPr>
          <w:rFonts w:eastAsia="SimSun"/>
          <w:lang w:eastAsia="en-US"/>
        </w:rPr>
        <w:t>subscription.</w:t>
      </w:r>
    </w:p>
    <w:p w14:paraId="08AF3A7D" w14:textId="77777777" w:rsidR="00B97703" w:rsidRDefault="002F1940" w:rsidP="000F6242">
      <w:pPr>
        <w:pStyle w:val="Heading1"/>
      </w:pPr>
      <w:r>
        <w:t>2</w:t>
      </w:r>
      <w:r>
        <w:tab/>
      </w:r>
      <w:r w:rsidR="000F6242">
        <w:t>Actions</w:t>
      </w:r>
    </w:p>
    <w:p w14:paraId="45637978" w14:textId="761236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200B3">
        <w:rPr>
          <w:rFonts w:ascii="Arial" w:hAnsi="Arial" w:cs="Arial"/>
          <w:b/>
        </w:rPr>
        <w:t>SA2</w:t>
      </w:r>
      <w:r>
        <w:rPr>
          <w:rFonts w:ascii="Arial" w:hAnsi="Arial" w:cs="Arial"/>
          <w:b/>
        </w:rPr>
        <w:t xml:space="preserve"> </w:t>
      </w:r>
    </w:p>
    <w:p w14:paraId="066613F7" w14:textId="39B6678A" w:rsidR="00B97703" w:rsidRDefault="00B97703" w:rsidP="003200B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134A1" w:rsidRPr="003200B3">
        <w:t>SA3</w:t>
      </w:r>
      <w:r w:rsidRPr="003200B3">
        <w:t xml:space="preserve"> asks </w:t>
      </w:r>
      <w:r w:rsidR="005134A1" w:rsidRPr="003200B3">
        <w:t xml:space="preserve">SA2 to </w:t>
      </w:r>
      <w:r w:rsidR="00DF00EC" w:rsidRPr="003200B3">
        <w:t>take the above response into account in their further work</w:t>
      </w:r>
      <w:r w:rsidR="003200B3" w:rsidRPr="003200B3">
        <w:t>.</w:t>
      </w:r>
    </w:p>
    <w:p w14:paraId="40BAEE03" w14:textId="77777777" w:rsidR="003200B3" w:rsidRPr="003200B3" w:rsidRDefault="003200B3" w:rsidP="003200B3">
      <w:pPr>
        <w:spacing w:after="120"/>
        <w:ind w:left="993" w:hanging="993"/>
        <w:rPr>
          <w:rFonts w:ascii="Arial" w:hAnsi="Arial" w:cs="Arial"/>
          <w:color w:val="0070C0"/>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7311" w14:textId="77777777" w:rsidR="00600C9B" w:rsidRDefault="00600C9B">
      <w:pPr>
        <w:spacing w:after="0"/>
      </w:pPr>
      <w:r>
        <w:separator/>
      </w:r>
    </w:p>
  </w:endnote>
  <w:endnote w:type="continuationSeparator" w:id="0">
    <w:p w14:paraId="3A7A81BE" w14:textId="77777777" w:rsidR="00600C9B" w:rsidRDefault="00600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6B04" w14:textId="77777777" w:rsidR="00600C9B" w:rsidRDefault="00600C9B">
      <w:pPr>
        <w:spacing w:after="0"/>
      </w:pPr>
      <w:r>
        <w:separator/>
      </w:r>
    </w:p>
  </w:footnote>
  <w:footnote w:type="continuationSeparator" w:id="0">
    <w:p w14:paraId="368A14FC" w14:textId="77777777" w:rsidR="00600C9B" w:rsidRDefault="00600C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119456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0A4E"/>
    <w:rsid w:val="00084D35"/>
    <w:rsid w:val="00097B39"/>
    <w:rsid w:val="000B21DF"/>
    <w:rsid w:val="000E6116"/>
    <w:rsid w:val="000F6242"/>
    <w:rsid w:val="00103FF1"/>
    <w:rsid w:val="0016552B"/>
    <w:rsid w:val="001802AF"/>
    <w:rsid w:val="00192FDA"/>
    <w:rsid w:val="00196B59"/>
    <w:rsid w:val="001A14F2"/>
    <w:rsid w:val="001B3A86"/>
    <w:rsid w:val="001B763F"/>
    <w:rsid w:val="001C37E8"/>
    <w:rsid w:val="001C52FA"/>
    <w:rsid w:val="00206CB0"/>
    <w:rsid w:val="00215C2C"/>
    <w:rsid w:val="00220060"/>
    <w:rsid w:val="00226381"/>
    <w:rsid w:val="002415C0"/>
    <w:rsid w:val="002473B2"/>
    <w:rsid w:val="00276E21"/>
    <w:rsid w:val="002869FE"/>
    <w:rsid w:val="00291F7C"/>
    <w:rsid w:val="002B0A49"/>
    <w:rsid w:val="002E01C1"/>
    <w:rsid w:val="002F1940"/>
    <w:rsid w:val="003200B3"/>
    <w:rsid w:val="00322204"/>
    <w:rsid w:val="003435B3"/>
    <w:rsid w:val="003752C5"/>
    <w:rsid w:val="00383545"/>
    <w:rsid w:val="003C06D2"/>
    <w:rsid w:val="003F5E20"/>
    <w:rsid w:val="00433500"/>
    <w:rsid w:val="00433F71"/>
    <w:rsid w:val="0043559E"/>
    <w:rsid w:val="00440D43"/>
    <w:rsid w:val="00441B3A"/>
    <w:rsid w:val="004469E5"/>
    <w:rsid w:val="00470DF6"/>
    <w:rsid w:val="00490D22"/>
    <w:rsid w:val="004D300D"/>
    <w:rsid w:val="004E3939"/>
    <w:rsid w:val="004E65B2"/>
    <w:rsid w:val="004F32F4"/>
    <w:rsid w:val="005134A1"/>
    <w:rsid w:val="00526DDD"/>
    <w:rsid w:val="005B6433"/>
    <w:rsid w:val="005D4527"/>
    <w:rsid w:val="005E08A8"/>
    <w:rsid w:val="00600C9B"/>
    <w:rsid w:val="006052AD"/>
    <w:rsid w:val="00615013"/>
    <w:rsid w:val="00631213"/>
    <w:rsid w:val="00657CE7"/>
    <w:rsid w:val="00686A05"/>
    <w:rsid w:val="006A37AF"/>
    <w:rsid w:val="006F4211"/>
    <w:rsid w:val="0073766B"/>
    <w:rsid w:val="0075157A"/>
    <w:rsid w:val="00753DDC"/>
    <w:rsid w:val="007A2450"/>
    <w:rsid w:val="007B43D4"/>
    <w:rsid w:val="007B7A4E"/>
    <w:rsid w:val="007C5BBA"/>
    <w:rsid w:val="007F4F92"/>
    <w:rsid w:val="008174AF"/>
    <w:rsid w:val="00822F17"/>
    <w:rsid w:val="008758B0"/>
    <w:rsid w:val="008D3E9C"/>
    <w:rsid w:val="008D71BF"/>
    <w:rsid w:val="008D772F"/>
    <w:rsid w:val="00914CD1"/>
    <w:rsid w:val="009528CF"/>
    <w:rsid w:val="009603F6"/>
    <w:rsid w:val="009869CE"/>
    <w:rsid w:val="009963AC"/>
    <w:rsid w:val="0099764C"/>
    <w:rsid w:val="009C01E1"/>
    <w:rsid w:val="009E0B14"/>
    <w:rsid w:val="00A455B0"/>
    <w:rsid w:val="00A510B0"/>
    <w:rsid w:val="00A57D88"/>
    <w:rsid w:val="00A70448"/>
    <w:rsid w:val="00AA4FF3"/>
    <w:rsid w:val="00AA6DA4"/>
    <w:rsid w:val="00AE1B3E"/>
    <w:rsid w:val="00AF3D35"/>
    <w:rsid w:val="00B03487"/>
    <w:rsid w:val="00B35644"/>
    <w:rsid w:val="00B724D3"/>
    <w:rsid w:val="00B97703"/>
    <w:rsid w:val="00BA3D66"/>
    <w:rsid w:val="00BB6E99"/>
    <w:rsid w:val="00BD0466"/>
    <w:rsid w:val="00BF2871"/>
    <w:rsid w:val="00C04BFC"/>
    <w:rsid w:val="00C17229"/>
    <w:rsid w:val="00C91EF3"/>
    <w:rsid w:val="00CB2B16"/>
    <w:rsid w:val="00CF6087"/>
    <w:rsid w:val="00D14BB6"/>
    <w:rsid w:val="00D31981"/>
    <w:rsid w:val="00D33624"/>
    <w:rsid w:val="00D71487"/>
    <w:rsid w:val="00D7484B"/>
    <w:rsid w:val="00D87A56"/>
    <w:rsid w:val="00D913EF"/>
    <w:rsid w:val="00DC47B4"/>
    <w:rsid w:val="00DF00EC"/>
    <w:rsid w:val="00E003DF"/>
    <w:rsid w:val="00E2241D"/>
    <w:rsid w:val="00E45EE4"/>
    <w:rsid w:val="00E665BE"/>
    <w:rsid w:val="00EB0BC7"/>
    <w:rsid w:val="00EE31A4"/>
    <w:rsid w:val="00F0334C"/>
    <w:rsid w:val="00F14B13"/>
    <w:rsid w:val="00F25496"/>
    <w:rsid w:val="00F667CF"/>
    <w:rsid w:val="00F73EF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570</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3</cp:revision>
  <cp:lastPrinted>2002-04-23T07:10:00Z</cp:lastPrinted>
  <dcterms:created xsi:type="dcterms:W3CDTF">2024-08-12T12:39:00Z</dcterms:created>
  <dcterms:modified xsi:type="dcterms:W3CDTF">2024-08-12T12:39:00Z</dcterms:modified>
</cp:coreProperties>
</file>